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A12E" w14:textId="410CD4E5" w:rsidR="000A268D" w:rsidRDefault="004F2967">
      <w:pPr>
        <w:rPr>
          <w:rFonts w:ascii="Athelas" w:eastAsia="Arial Unicode MS" w:hAnsi="Athelas" w:cs="Arial Unicode MS"/>
          <w:i/>
          <w:iCs/>
          <w:color w:val="70AD47" w:themeColor="accent6"/>
          <w:sz w:val="48"/>
          <w:szCs w:val="48"/>
          <w:lang w:val="en-IE"/>
        </w:rPr>
      </w:pPr>
      <w:r>
        <w:rPr>
          <w:b/>
          <w:sz w:val="44"/>
          <w:szCs w:val="44"/>
          <w:lang w:val="en-IE"/>
        </w:rPr>
        <w:t xml:space="preserve">       </w:t>
      </w:r>
      <w:r w:rsidR="00763130">
        <w:rPr>
          <w:b/>
          <w:sz w:val="44"/>
          <w:szCs w:val="44"/>
          <w:lang w:val="en-IE"/>
        </w:rPr>
        <w:t xml:space="preserve"> </w:t>
      </w:r>
      <w:r w:rsidR="00890445">
        <w:rPr>
          <w:b/>
          <w:sz w:val="44"/>
          <w:szCs w:val="44"/>
          <w:lang w:val="en-IE"/>
        </w:rPr>
        <w:t xml:space="preserve">    </w:t>
      </w:r>
      <w:r w:rsidR="00763130">
        <w:rPr>
          <w:b/>
          <w:sz w:val="44"/>
          <w:szCs w:val="44"/>
          <w:lang w:val="en-IE"/>
        </w:rPr>
        <w:t xml:space="preserve">  </w:t>
      </w:r>
      <w:r w:rsidRPr="004F2967">
        <w:rPr>
          <w:rFonts w:ascii="Athelas" w:eastAsia="Arial Unicode MS" w:hAnsi="Athelas" w:cs="Arial Unicode MS"/>
          <w:i/>
          <w:iCs/>
          <w:color w:val="70AD47" w:themeColor="accent6"/>
          <w:sz w:val="48"/>
          <w:szCs w:val="48"/>
          <w:lang w:val="en-IE"/>
        </w:rPr>
        <w:t>St. Fintan’s Parish Pastoral Centre</w:t>
      </w:r>
    </w:p>
    <w:p w14:paraId="2450261E" w14:textId="68D57D45" w:rsidR="007E17A4" w:rsidRPr="007E17A4" w:rsidRDefault="007E17A4">
      <w:pPr>
        <w:rPr>
          <w:rFonts w:ascii="Athelas" w:eastAsia="Arial Unicode MS" w:hAnsi="Athelas" w:cs="Arial Unicode MS"/>
          <w:color w:val="70AD47" w:themeColor="accent6"/>
          <w:lang w:val="en-IE"/>
        </w:rPr>
      </w:pPr>
    </w:p>
    <w:p w14:paraId="07BF292C" w14:textId="77777777" w:rsidR="007E17A4" w:rsidRPr="007E17A4" w:rsidRDefault="007E17A4">
      <w:pPr>
        <w:rPr>
          <w:rFonts w:ascii="Athelas" w:eastAsia="Arial Unicode MS" w:hAnsi="Athelas" w:cs="Arial Unicode MS"/>
          <w:color w:val="70AD47" w:themeColor="accent6"/>
          <w:lang w:val="en-IE"/>
        </w:rPr>
      </w:pPr>
    </w:p>
    <w:p w14:paraId="736FAC8E" w14:textId="523503DA" w:rsidR="00E66861" w:rsidRPr="007E17A4" w:rsidRDefault="007E17A4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color w:val="70AD47" w:themeColor="accent6"/>
          <w:lang w:val="en-IE"/>
        </w:rPr>
        <w:tab/>
      </w:r>
      <w:r>
        <w:rPr>
          <w:rFonts w:ascii="Athelas" w:eastAsia="Arial Unicode MS" w:hAnsi="Athelas" w:cs="Arial Unicode MS"/>
          <w:color w:val="70AD47" w:themeColor="accent6"/>
          <w:lang w:val="en-IE"/>
        </w:rPr>
        <w:tab/>
      </w:r>
      <w:r>
        <w:rPr>
          <w:rFonts w:ascii="Athelas" w:eastAsia="Arial Unicode MS" w:hAnsi="Athelas" w:cs="Arial Unicode MS"/>
          <w:color w:val="70AD47" w:themeColor="accent6"/>
          <w:lang w:val="en-IE"/>
        </w:rPr>
        <w:tab/>
      </w:r>
      <w:r>
        <w:rPr>
          <w:rFonts w:ascii="Athelas" w:eastAsia="Arial Unicode MS" w:hAnsi="Athelas" w:cs="Arial Unicode MS"/>
          <w:color w:val="70AD47" w:themeColor="accent6"/>
          <w:lang w:val="en-IE"/>
        </w:rPr>
        <w:tab/>
      </w:r>
      <w:r>
        <w:rPr>
          <w:rFonts w:ascii="Athelas" w:eastAsia="Arial Unicode MS" w:hAnsi="Athelas" w:cs="Arial Unicode MS"/>
          <w:color w:val="70AD47" w:themeColor="accent6"/>
          <w:lang w:val="en-IE"/>
        </w:rPr>
        <w:tab/>
      </w:r>
      <w:r>
        <w:rPr>
          <w:rFonts w:ascii="Athelas" w:eastAsia="Arial Unicode MS" w:hAnsi="Athelas" w:cs="Arial Unicode MS"/>
          <w:color w:val="70AD47" w:themeColor="accent6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>Contact Person:</w:t>
      </w:r>
      <w:r>
        <w:rPr>
          <w:rFonts w:ascii="Athelas" w:eastAsia="Arial Unicode MS" w:hAnsi="Athelas" w:cs="Arial Unicode MS"/>
          <w:lang w:val="en-IE"/>
        </w:rPr>
        <w:t xml:space="preserve">      </w:t>
      </w:r>
      <w:r w:rsidRPr="007E17A4">
        <w:rPr>
          <w:rFonts w:ascii="Athelas" w:eastAsia="Arial Unicode MS" w:hAnsi="Athelas" w:cs="Arial Unicode MS"/>
          <w:lang w:val="en-IE"/>
        </w:rPr>
        <w:t>Paul Mc Donald</w:t>
      </w:r>
    </w:p>
    <w:p w14:paraId="46A0249F" w14:textId="52EFBD10" w:rsidR="00CA42E6" w:rsidRPr="007E17A4" w:rsidRDefault="007E17A4">
      <w:pPr>
        <w:rPr>
          <w:rFonts w:ascii="Athelas" w:eastAsia="Arial Unicode MS" w:hAnsi="Athelas" w:cs="Arial Unicode MS"/>
          <w:lang w:val="en-IE"/>
        </w:rPr>
      </w:pP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  <w:t>Mobile;</w:t>
      </w:r>
      <w:r w:rsidRPr="007E17A4">
        <w:rPr>
          <w:rFonts w:ascii="Athelas" w:eastAsia="Arial Unicode MS" w:hAnsi="Athelas" w:cs="Arial Unicode MS"/>
          <w:lang w:val="en-IE"/>
        </w:rPr>
        <w:tab/>
      </w:r>
      <w:r>
        <w:rPr>
          <w:rFonts w:ascii="Athelas" w:eastAsia="Arial Unicode MS" w:hAnsi="Athelas" w:cs="Arial Unicode MS"/>
          <w:lang w:val="en-IE"/>
        </w:rPr>
        <w:t xml:space="preserve">         </w:t>
      </w:r>
      <w:r w:rsidRPr="007E17A4">
        <w:rPr>
          <w:rFonts w:ascii="Athelas" w:eastAsia="Arial Unicode MS" w:hAnsi="Athelas" w:cs="Arial Unicode MS"/>
          <w:lang w:val="en-IE"/>
        </w:rPr>
        <w:t>0872542578</w:t>
      </w:r>
    </w:p>
    <w:p w14:paraId="08A9C859" w14:textId="0F7B7C48" w:rsidR="00CA42E6" w:rsidRPr="007E17A4" w:rsidRDefault="007E17A4">
      <w:pPr>
        <w:rPr>
          <w:rFonts w:ascii="Athelas" w:eastAsia="Arial Unicode MS" w:hAnsi="Athelas" w:cs="Arial Unicode MS"/>
          <w:lang w:val="en-IE"/>
        </w:rPr>
      </w:pP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  <w:t>Email:</w:t>
      </w:r>
      <w:r w:rsidRPr="007E17A4">
        <w:rPr>
          <w:rFonts w:ascii="Athelas" w:eastAsia="Arial Unicode MS" w:hAnsi="Athelas" w:cs="Arial Unicode MS"/>
          <w:lang w:val="en-IE"/>
        </w:rPr>
        <w:tab/>
      </w:r>
      <w:r w:rsidRPr="007E17A4">
        <w:rPr>
          <w:rFonts w:ascii="Athelas" w:eastAsia="Arial Unicode MS" w:hAnsi="Athelas" w:cs="Arial Unicode MS"/>
          <w:lang w:val="en-IE"/>
        </w:rPr>
        <w:tab/>
      </w:r>
      <w:r>
        <w:rPr>
          <w:rFonts w:ascii="Athelas" w:eastAsia="Arial Unicode MS" w:hAnsi="Athelas" w:cs="Arial Unicode MS"/>
          <w:lang w:val="en-IE"/>
        </w:rPr>
        <w:t xml:space="preserve">        </w:t>
      </w:r>
      <w:r w:rsidRPr="007E17A4">
        <w:rPr>
          <w:rFonts w:ascii="Athelas" w:eastAsia="Arial Unicode MS" w:hAnsi="Athelas" w:cs="Arial Unicode MS"/>
          <w:lang w:val="en-IE"/>
        </w:rPr>
        <w:t>paulmcdonald9@icloud.com</w:t>
      </w:r>
    </w:p>
    <w:p w14:paraId="7477B6FA" w14:textId="2407E1E9" w:rsidR="00CA42E6" w:rsidRDefault="00CA42E6">
      <w:pPr>
        <w:rPr>
          <w:rFonts w:ascii="Athelas" w:eastAsia="Arial Unicode MS" w:hAnsi="Athelas" w:cs="Arial Unicode MS"/>
          <w:lang w:val="en-IE"/>
        </w:rPr>
      </w:pPr>
    </w:p>
    <w:p w14:paraId="4004F9EF" w14:textId="1A509B36" w:rsidR="001B1089" w:rsidRDefault="001B1089">
      <w:pPr>
        <w:rPr>
          <w:rFonts w:ascii="Athelas" w:eastAsia="Arial Unicode MS" w:hAnsi="Athelas" w:cs="Arial Unicode MS"/>
          <w:lang w:val="en-IE"/>
        </w:rPr>
      </w:pPr>
    </w:p>
    <w:p w14:paraId="215F3572" w14:textId="77777777" w:rsidR="00A0231E" w:rsidRDefault="00A0231E">
      <w:pPr>
        <w:rPr>
          <w:rFonts w:ascii="Athelas" w:eastAsia="Arial Unicode MS" w:hAnsi="Athelas" w:cs="Arial Unicode MS"/>
          <w:lang w:val="en-IE"/>
        </w:rPr>
      </w:pPr>
    </w:p>
    <w:p w14:paraId="6D64BC10" w14:textId="77777777" w:rsidR="001B1089" w:rsidRPr="007E17A4" w:rsidRDefault="001B1089">
      <w:pPr>
        <w:rPr>
          <w:rFonts w:ascii="Athelas" w:eastAsia="Arial Unicode MS" w:hAnsi="Athelas" w:cs="Arial Unicode MS"/>
          <w:lang w:val="en-IE"/>
        </w:rPr>
      </w:pPr>
    </w:p>
    <w:p w14:paraId="72F5700C" w14:textId="77777777" w:rsidR="001B1089" w:rsidRPr="00B62CA9" w:rsidRDefault="001B1089" w:rsidP="001B1089">
      <w:pP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</w:pPr>
      <w:r w:rsidRPr="00B62CA9"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  <w:t>A position is becoming vacant for a Activity Centre Administrator</w:t>
      </w:r>
    </w:p>
    <w:p w14:paraId="4CD860D6" w14:textId="77777777" w:rsidR="001B1089" w:rsidRPr="001B1089" w:rsidRDefault="001B1089" w:rsidP="001B1089">
      <w:pPr>
        <w:rPr>
          <w:rFonts w:ascii="Athelas" w:eastAsia="Arial Unicode MS" w:hAnsi="Athelas" w:cs="Arial Unicode MS"/>
          <w:b/>
          <w:bCs/>
          <w:iCs/>
          <w:lang w:val="en-IE"/>
        </w:rPr>
      </w:pPr>
      <w:r w:rsidRPr="00B62CA9">
        <w:rPr>
          <w:rFonts w:ascii="Athelas" w:eastAsia="Arial Unicode MS" w:hAnsi="Athelas" w:cs="Arial Unicode MS"/>
          <w:b/>
          <w:bCs/>
          <w:iCs/>
          <w:sz w:val="28"/>
          <w:szCs w:val="28"/>
          <w:lang w:val="en-IE"/>
        </w:rPr>
        <w:t>The position is part time p</w:t>
      </w:r>
      <w:r w:rsidRPr="001B1089">
        <w:rPr>
          <w:rFonts w:ascii="Athelas" w:eastAsia="Arial Unicode MS" w:hAnsi="Athelas" w:cs="Arial Unicode MS"/>
          <w:b/>
          <w:bCs/>
          <w:iCs/>
          <w:lang w:val="en-IE"/>
        </w:rPr>
        <w:t>ermanent.</w:t>
      </w:r>
    </w:p>
    <w:p w14:paraId="2FB37AF3" w14:textId="4DB27A58" w:rsidR="00CA42E6" w:rsidRDefault="00CA42E6">
      <w:pPr>
        <w:rPr>
          <w:rFonts w:ascii="Athelas" w:eastAsia="Arial Unicode MS" w:hAnsi="Athelas" w:cs="Arial Unicode MS"/>
          <w:lang w:val="en-IE"/>
        </w:rPr>
      </w:pPr>
    </w:p>
    <w:p w14:paraId="530C4F72" w14:textId="77777777" w:rsidR="00A0231E" w:rsidRPr="007E17A4" w:rsidRDefault="00A0231E">
      <w:pPr>
        <w:rPr>
          <w:rFonts w:ascii="Athelas" w:eastAsia="Arial Unicode MS" w:hAnsi="Athelas" w:cs="Arial Unicode MS"/>
          <w:lang w:val="en-IE"/>
        </w:rPr>
      </w:pPr>
    </w:p>
    <w:p w14:paraId="138085EF" w14:textId="77777777" w:rsidR="00CA42E6" w:rsidRPr="007E17A4" w:rsidRDefault="00CA42E6">
      <w:pPr>
        <w:rPr>
          <w:rFonts w:ascii="Athelas" w:eastAsia="Arial Unicode MS" w:hAnsi="Athelas" w:cs="Arial Unicode MS"/>
          <w:lang w:val="en-IE"/>
        </w:rPr>
      </w:pPr>
    </w:p>
    <w:p w14:paraId="449EEA81" w14:textId="6FD707F3" w:rsidR="00CA42E6" w:rsidRDefault="00A777A7">
      <w:pP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</w:pPr>
      <w:r w:rsidRPr="00A777A7"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  <w:t xml:space="preserve">Who we are </w:t>
      </w:r>
    </w:p>
    <w:p w14:paraId="6779F510" w14:textId="115DE0EF" w:rsidR="001B031B" w:rsidRDefault="00A777A7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We as part of our parish strive to uphold our Christian values of community building by providing a setting for pastoral, social and cultural activities in a safe, caring, giving and nurturing atmosphere.</w:t>
      </w:r>
    </w:p>
    <w:p w14:paraId="166FFCE5" w14:textId="19951CD0" w:rsidR="00A777A7" w:rsidRPr="00A777A7" w:rsidRDefault="00A777A7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We come together in our parish centre to share our friendship, support</w:t>
      </w:r>
      <w:r w:rsidR="00B62CA9">
        <w:rPr>
          <w:rFonts w:ascii="Athelas" w:eastAsia="Arial Unicode MS" w:hAnsi="Athelas" w:cs="Arial Unicode MS"/>
          <w:lang w:val="en-IE"/>
        </w:rPr>
        <w:t>, activity space</w:t>
      </w:r>
      <w:r>
        <w:rPr>
          <w:rFonts w:ascii="Athelas" w:eastAsia="Arial Unicode MS" w:hAnsi="Athelas" w:cs="Arial Unicode MS"/>
          <w:lang w:val="en-IE"/>
        </w:rPr>
        <w:t xml:space="preserve"> and </w:t>
      </w:r>
      <w:r w:rsidR="001B031B">
        <w:rPr>
          <w:rFonts w:ascii="Athelas" w:eastAsia="Arial Unicode MS" w:hAnsi="Athelas" w:cs="Arial Unicode MS"/>
          <w:lang w:val="en-IE"/>
        </w:rPr>
        <w:t xml:space="preserve">offer </w:t>
      </w:r>
      <w:r>
        <w:rPr>
          <w:rFonts w:ascii="Athelas" w:eastAsia="Arial Unicode MS" w:hAnsi="Athelas" w:cs="Arial Unicode MS"/>
          <w:lang w:val="en-IE"/>
        </w:rPr>
        <w:t>our talents for the benefit and well being of all in our community</w:t>
      </w:r>
      <w:r w:rsidR="00A0231E">
        <w:rPr>
          <w:rFonts w:ascii="Athelas" w:eastAsia="Arial Unicode MS" w:hAnsi="Athelas" w:cs="Arial Unicode MS"/>
          <w:lang w:val="en-IE"/>
        </w:rPr>
        <w:t xml:space="preserve"> and all our visitors.</w:t>
      </w:r>
    </w:p>
    <w:p w14:paraId="11A4D285" w14:textId="7DC87E0C" w:rsidR="00A777A7" w:rsidRDefault="00A777A7">
      <w:pP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</w:pPr>
    </w:p>
    <w:p w14:paraId="0F988F91" w14:textId="6AC8753B" w:rsidR="00A0231E" w:rsidRDefault="00A0231E">
      <w:pP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</w:pPr>
    </w:p>
    <w:p w14:paraId="2746442F" w14:textId="77777777" w:rsidR="00A0231E" w:rsidRDefault="00A0231E">
      <w:pP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</w:pPr>
    </w:p>
    <w:p w14:paraId="0907B243" w14:textId="4B25A8A1" w:rsidR="00A777A7" w:rsidRDefault="001B1089">
      <w:pP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</w:pPr>
      <w:r>
        <w:rPr>
          <w:rFonts w:ascii="Athelas" w:eastAsia="Arial Unicode MS" w:hAnsi="Athelas" w:cs="Arial Unicode MS"/>
          <w:b/>
          <w:bCs/>
          <w:sz w:val="28"/>
          <w:szCs w:val="28"/>
          <w:lang w:val="en-IE"/>
        </w:rPr>
        <w:t>The Role</w:t>
      </w:r>
    </w:p>
    <w:p w14:paraId="7EC303D3" w14:textId="3D005E53" w:rsidR="001B1089" w:rsidRDefault="001B1089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The main role of parish centre administrator is to manage successfully all the activities held within our parish centre.</w:t>
      </w:r>
    </w:p>
    <w:p w14:paraId="522F5C82" w14:textId="188A6AAE" w:rsidR="00B62CA9" w:rsidRDefault="00B62CA9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To be seen as ‘head of house’.</w:t>
      </w:r>
    </w:p>
    <w:p w14:paraId="1F4B37F7" w14:textId="30F2F6A9" w:rsidR="00EF38A3" w:rsidRDefault="00EF38A3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To ensure that the centre is a safe place to meet</w:t>
      </w:r>
      <w:r w:rsidR="00B62CA9">
        <w:rPr>
          <w:rFonts w:ascii="Athelas" w:eastAsia="Arial Unicode MS" w:hAnsi="Athelas" w:cs="Arial Unicode MS"/>
          <w:lang w:val="en-IE"/>
        </w:rPr>
        <w:t xml:space="preserve"> and that it is kept very well maintained.</w:t>
      </w:r>
    </w:p>
    <w:p w14:paraId="527D0A8F" w14:textId="19970DB8" w:rsidR="008C7411" w:rsidRDefault="008C7411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To keep accounts for all activities</w:t>
      </w:r>
      <w:r w:rsidR="00EF38A3">
        <w:rPr>
          <w:rFonts w:ascii="Athelas" w:eastAsia="Arial Unicode MS" w:hAnsi="Athelas" w:cs="Arial Unicode MS"/>
          <w:lang w:val="en-IE"/>
        </w:rPr>
        <w:t xml:space="preserve"> and manage </w:t>
      </w:r>
      <w:r w:rsidR="00F94ABB">
        <w:rPr>
          <w:rFonts w:ascii="Athelas" w:eastAsia="Arial Unicode MS" w:hAnsi="Athelas" w:cs="Arial Unicode MS"/>
          <w:lang w:val="en-IE"/>
        </w:rPr>
        <w:t>files.</w:t>
      </w:r>
    </w:p>
    <w:p w14:paraId="5ABC5690" w14:textId="2529162C" w:rsidR="008C7411" w:rsidRDefault="008C7411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To promote any free space for further activities.</w:t>
      </w:r>
    </w:p>
    <w:p w14:paraId="3444652F" w14:textId="73ED8E87" w:rsidR="008C7411" w:rsidRDefault="008C7411">
      <w:pPr>
        <w:rPr>
          <w:rFonts w:ascii="Athelas" w:eastAsia="Arial Unicode MS" w:hAnsi="Athelas" w:cs="Arial Unicode MS"/>
          <w:lang w:val="en-IE"/>
        </w:rPr>
      </w:pPr>
      <w:r>
        <w:rPr>
          <w:rFonts w:ascii="Athelas" w:eastAsia="Arial Unicode MS" w:hAnsi="Athelas" w:cs="Arial Unicode MS"/>
          <w:lang w:val="en-IE"/>
        </w:rPr>
        <w:t>To work with all other employees and personnel and help them in performing their duties in relation to running the centre.</w:t>
      </w:r>
    </w:p>
    <w:p w14:paraId="422E1BF9" w14:textId="77777777" w:rsidR="00EF38A3" w:rsidRDefault="00EF38A3">
      <w:pPr>
        <w:rPr>
          <w:rFonts w:ascii="Athelas" w:eastAsia="Arial Unicode MS" w:hAnsi="Athelas" w:cs="Arial Unicode MS"/>
          <w:lang w:val="en-IE"/>
        </w:rPr>
      </w:pPr>
    </w:p>
    <w:p w14:paraId="2995D87A" w14:textId="77777777" w:rsidR="00CA42E6" w:rsidRPr="007E17A4" w:rsidRDefault="00CA42E6">
      <w:pPr>
        <w:rPr>
          <w:rFonts w:ascii="Athelas" w:eastAsia="Arial Unicode MS" w:hAnsi="Athelas" w:cs="Arial Unicode MS"/>
          <w:iCs/>
          <w:lang w:val="en-IE"/>
        </w:rPr>
      </w:pPr>
    </w:p>
    <w:p w14:paraId="749E98F5" w14:textId="7EA1D2B3" w:rsidR="00CA42E6" w:rsidRPr="00EF38A3" w:rsidRDefault="00EF38A3">
      <w:pPr>
        <w:rPr>
          <w:rFonts w:ascii="Athelas" w:eastAsia="Arial Unicode MS" w:hAnsi="Athelas" w:cs="Arial Unicode MS"/>
          <w:b/>
          <w:bCs/>
          <w:iCs/>
          <w:sz w:val="28"/>
          <w:szCs w:val="28"/>
          <w:lang w:val="en-IE"/>
        </w:rPr>
      </w:pPr>
      <w:r>
        <w:rPr>
          <w:rFonts w:ascii="Athelas" w:eastAsia="Arial Unicode MS" w:hAnsi="Athelas" w:cs="Arial Unicode MS"/>
          <w:b/>
          <w:bCs/>
          <w:iCs/>
          <w:sz w:val="28"/>
          <w:szCs w:val="28"/>
          <w:lang w:val="en-IE"/>
        </w:rPr>
        <w:t>The Requirements</w:t>
      </w:r>
    </w:p>
    <w:p w14:paraId="035EEAA4" w14:textId="77777777" w:rsidR="00CA42E6" w:rsidRPr="007E17A4" w:rsidRDefault="00CA42E6">
      <w:pPr>
        <w:rPr>
          <w:rFonts w:ascii="Athelas" w:eastAsia="Arial Unicode MS" w:hAnsi="Athelas" w:cs="Arial Unicode MS"/>
          <w:iCs/>
          <w:lang w:val="en-IE"/>
        </w:rPr>
      </w:pPr>
    </w:p>
    <w:p w14:paraId="6B5C3DF6" w14:textId="4661B9AA" w:rsidR="00CA42E6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To be committed to the ethos of the centre</w:t>
      </w:r>
    </w:p>
    <w:p w14:paraId="2E1C9257" w14:textId="26DC1466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To be friendly and open</w:t>
      </w:r>
    </w:p>
    <w:p w14:paraId="64074267" w14:textId="2BF025C4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To be a team player , dependable and responsible</w:t>
      </w:r>
    </w:p>
    <w:p w14:paraId="1BA65598" w14:textId="2F3B2784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To be pro-active and problem solving</w:t>
      </w:r>
    </w:p>
    <w:p w14:paraId="0B67B21F" w14:textId="650C4027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Have excellent communication skills</w:t>
      </w:r>
    </w:p>
    <w:p w14:paraId="562D8F9C" w14:textId="77777777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The ability to accept and provide positive feedback.</w:t>
      </w:r>
    </w:p>
    <w:p w14:paraId="6BD2EB34" w14:textId="6D094833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A good knowledge of Word, Excel</w:t>
      </w:r>
      <w:r w:rsidR="00F94ABB">
        <w:rPr>
          <w:rFonts w:ascii="Athelas" w:eastAsia="Arial Unicode MS" w:hAnsi="Athelas" w:cs="Arial Unicode MS"/>
          <w:iCs/>
          <w:lang w:val="en-IE"/>
        </w:rPr>
        <w:t>.</w:t>
      </w:r>
    </w:p>
    <w:p w14:paraId="2205F8AE" w14:textId="2C62931D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Knowledge of keeping accounts .</w:t>
      </w:r>
    </w:p>
    <w:p w14:paraId="5CB28957" w14:textId="64795F1A" w:rsidR="00EF38A3" w:rsidRDefault="00EF38A3">
      <w:pPr>
        <w:rPr>
          <w:rFonts w:ascii="Athelas" w:eastAsia="Arial Unicode MS" w:hAnsi="Athelas" w:cs="Arial Unicode MS"/>
          <w:iCs/>
          <w:lang w:val="en-IE"/>
        </w:rPr>
      </w:pPr>
      <w:r>
        <w:rPr>
          <w:rFonts w:ascii="Athelas" w:eastAsia="Arial Unicode MS" w:hAnsi="Athelas" w:cs="Arial Unicode MS"/>
          <w:iCs/>
          <w:lang w:val="en-IE"/>
        </w:rPr>
        <w:t>Be willing to generally help out when needed</w:t>
      </w:r>
      <w:r w:rsidR="00B62CA9">
        <w:rPr>
          <w:rFonts w:ascii="Athelas" w:eastAsia="Arial Unicode MS" w:hAnsi="Athelas" w:cs="Arial Unicode MS"/>
          <w:iCs/>
          <w:lang w:val="en-IE"/>
        </w:rPr>
        <w:t>.</w:t>
      </w:r>
    </w:p>
    <w:p w14:paraId="37F438FE" w14:textId="11D94FA9" w:rsidR="00EF38A3" w:rsidRPr="007E17A4" w:rsidRDefault="00EF38A3">
      <w:pPr>
        <w:rPr>
          <w:rFonts w:ascii="Athelas" w:eastAsia="Arial Unicode MS" w:hAnsi="Athelas" w:cs="Arial Unicode MS"/>
          <w:iCs/>
          <w:lang w:val="en-IE"/>
        </w:rPr>
      </w:pPr>
    </w:p>
    <w:p w14:paraId="76279DF4" w14:textId="68E385D6" w:rsidR="007E17A4" w:rsidRDefault="007E17A4">
      <w:pPr>
        <w:rPr>
          <w:rFonts w:ascii="Athelas" w:eastAsia="Arial Unicode MS" w:hAnsi="Athelas" w:cs="Arial Unicode MS"/>
          <w:iCs/>
          <w:color w:val="70AD47" w:themeColor="accent6"/>
          <w:lang w:val="en-IE"/>
        </w:rPr>
      </w:pPr>
    </w:p>
    <w:p w14:paraId="7B9247AB" w14:textId="483C0A41" w:rsidR="007E17A4" w:rsidRDefault="00B62CA9">
      <w:pPr>
        <w:rPr>
          <w:rFonts w:ascii="Athelas" w:eastAsia="Arial Unicode MS" w:hAnsi="Athelas" w:cs="Arial Unicode MS"/>
          <w:b/>
          <w:bCs/>
          <w:iCs/>
          <w:lang w:val="en-IE"/>
        </w:rPr>
      </w:pPr>
      <w:r w:rsidRPr="00F94ABB">
        <w:rPr>
          <w:rFonts w:ascii="Athelas" w:eastAsia="Arial Unicode MS" w:hAnsi="Athelas" w:cs="Arial Unicode MS"/>
          <w:b/>
          <w:bCs/>
          <w:iCs/>
          <w:lang w:val="en-IE"/>
        </w:rPr>
        <w:t>Schedule</w:t>
      </w:r>
      <w:r>
        <w:rPr>
          <w:rFonts w:ascii="Athelas" w:eastAsia="Arial Unicode MS" w:hAnsi="Athelas" w:cs="Arial Unicode MS"/>
          <w:b/>
          <w:bCs/>
          <w:iCs/>
          <w:lang w:val="en-IE"/>
        </w:rPr>
        <w:t>:</w:t>
      </w:r>
    </w:p>
    <w:p w14:paraId="4262479D" w14:textId="053EB81D" w:rsidR="00B62CA9" w:rsidRDefault="00B62CA9">
      <w:pPr>
        <w:rPr>
          <w:rFonts w:ascii="Athelas" w:eastAsia="Arial Unicode MS" w:hAnsi="Athelas" w:cs="Arial Unicode MS"/>
          <w:b/>
          <w:bCs/>
          <w:iCs/>
          <w:lang w:val="en-IE"/>
        </w:rPr>
      </w:pPr>
      <w:r>
        <w:rPr>
          <w:rFonts w:ascii="Athelas" w:eastAsia="Arial Unicode MS" w:hAnsi="Athelas" w:cs="Arial Unicode MS"/>
          <w:b/>
          <w:bCs/>
          <w:iCs/>
          <w:lang w:val="en-IE"/>
        </w:rPr>
        <w:t>Monday – Friday mornings</w:t>
      </w:r>
      <w:r w:rsidR="00FF0DD8">
        <w:rPr>
          <w:rFonts w:ascii="Athelas" w:eastAsia="Arial Unicode MS" w:hAnsi="Athelas" w:cs="Arial Unicode MS"/>
          <w:b/>
          <w:bCs/>
          <w:iCs/>
          <w:lang w:val="en-IE"/>
        </w:rPr>
        <w:t xml:space="preserve"> for </w:t>
      </w:r>
      <w:r w:rsidR="005248A0">
        <w:rPr>
          <w:rFonts w:ascii="Athelas" w:eastAsia="Arial Unicode MS" w:hAnsi="Athelas" w:cs="Arial Unicode MS"/>
          <w:b/>
          <w:bCs/>
          <w:iCs/>
          <w:lang w:val="en-IE"/>
        </w:rPr>
        <w:t xml:space="preserve"> approx. 20 – 25 hours per week</w:t>
      </w:r>
    </w:p>
    <w:p w14:paraId="5D6CE356" w14:textId="746F0A78" w:rsidR="00B62CA9" w:rsidRPr="00B62CA9" w:rsidRDefault="00B62CA9">
      <w:pPr>
        <w:rPr>
          <w:rFonts w:ascii="Athelas" w:eastAsia="Arial Unicode MS" w:hAnsi="Athelas" w:cs="Arial Unicode MS"/>
          <w:b/>
          <w:bCs/>
          <w:iCs/>
          <w:lang w:val="en-IE"/>
        </w:rPr>
      </w:pPr>
      <w:r>
        <w:rPr>
          <w:rFonts w:ascii="Athelas" w:eastAsia="Arial Unicode MS" w:hAnsi="Athelas" w:cs="Arial Unicode MS"/>
          <w:b/>
          <w:bCs/>
          <w:iCs/>
          <w:lang w:val="en-IE"/>
        </w:rPr>
        <w:t>Salary</w:t>
      </w:r>
      <w:r w:rsidR="005248A0">
        <w:rPr>
          <w:rFonts w:ascii="Athelas" w:eastAsia="Arial Unicode MS" w:hAnsi="Athelas" w:cs="Arial Unicode MS"/>
          <w:b/>
          <w:bCs/>
          <w:iCs/>
          <w:lang w:val="en-IE"/>
        </w:rPr>
        <w:t xml:space="preserve"> To be negot</w:t>
      </w:r>
      <w:r w:rsidR="00F94ABB">
        <w:rPr>
          <w:rFonts w:ascii="Athelas" w:eastAsia="Arial Unicode MS" w:hAnsi="Athelas" w:cs="Arial Unicode MS"/>
          <w:b/>
          <w:bCs/>
          <w:iCs/>
          <w:lang w:val="en-IE"/>
        </w:rPr>
        <w:t>ia</w:t>
      </w:r>
      <w:r w:rsidR="005248A0">
        <w:rPr>
          <w:rFonts w:ascii="Athelas" w:eastAsia="Arial Unicode MS" w:hAnsi="Athelas" w:cs="Arial Unicode MS"/>
          <w:b/>
          <w:bCs/>
          <w:iCs/>
          <w:lang w:val="en-IE"/>
        </w:rPr>
        <w:t>ted with a successful candidate</w:t>
      </w:r>
    </w:p>
    <w:p w14:paraId="2F4056D5" w14:textId="2FCF5074" w:rsidR="007E17A4" w:rsidRDefault="007E17A4">
      <w:pPr>
        <w:rPr>
          <w:rFonts w:ascii="Athelas" w:eastAsia="Arial Unicode MS" w:hAnsi="Athelas" w:cs="Arial Unicode MS"/>
          <w:iCs/>
          <w:color w:val="70AD47" w:themeColor="accent6"/>
          <w:lang w:val="en-IE"/>
        </w:rPr>
      </w:pPr>
    </w:p>
    <w:p w14:paraId="3F4E49BB" w14:textId="77777777" w:rsidR="005248A0" w:rsidRPr="007E17A4" w:rsidRDefault="005248A0">
      <w:pPr>
        <w:rPr>
          <w:rFonts w:ascii="Athelas" w:eastAsia="Arial Unicode MS" w:hAnsi="Athelas" w:cs="Arial Unicode MS"/>
          <w:iCs/>
          <w:color w:val="70AD47" w:themeColor="accent6"/>
          <w:lang w:val="en-IE"/>
        </w:rPr>
      </w:pPr>
    </w:p>
    <w:p w14:paraId="3F015D0B" w14:textId="57B164E6" w:rsidR="00763130" w:rsidRPr="00AC5666" w:rsidRDefault="00633B4E">
      <w:pPr>
        <w:rPr>
          <w:rFonts w:ascii="Athelas" w:eastAsia="Arial Unicode MS" w:hAnsi="Athelas" w:cs="Arial Unicode MS"/>
          <w:iCs/>
          <w:color w:val="70AD47" w:themeColor="accent6"/>
          <w:sz w:val="20"/>
          <w:szCs w:val="20"/>
          <w:lang w:val="en-IE"/>
        </w:rPr>
      </w:pPr>
      <w:r>
        <w:rPr>
          <w:rFonts w:ascii="Athelas" w:eastAsia="Arial Unicode MS" w:hAnsi="Athelas" w:cs="Arial Unicode MS"/>
          <w:iCs/>
          <w:color w:val="70AD47" w:themeColor="accent6"/>
          <w:sz w:val="20"/>
          <w:szCs w:val="20"/>
          <w:lang w:val="en-IE"/>
        </w:rPr>
        <w:t xml:space="preserve">Email:   </w:t>
      </w:r>
      <w:hyperlink r:id="rId4" w:history="1">
        <w:r w:rsidRPr="00837013">
          <w:rPr>
            <w:rStyle w:val="Hyperlink"/>
            <w:rFonts w:ascii="Athelas" w:eastAsia="Arial Unicode MS" w:hAnsi="Athelas" w:cs="Arial Unicode MS"/>
            <w:iCs/>
            <w:sz w:val="20"/>
            <w:szCs w:val="20"/>
            <w:lang w:val="en-IE"/>
          </w:rPr>
          <w:t>parishcentresutton@gmail.com</w:t>
        </w:r>
      </w:hyperlink>
      <w:r>
        <w:rPr>
          <w:rFonts w:ascii="Athelas" w:eastAsia="Arial Unicode MS" w:hAnsi="Athelas" w:cs="Arial Unicode MS"/>
          <w:iCs/>
          <w:color w:val="70AD47" w:themeColor="accent6"/>
          <w:sz w:val="20"/>
          <w:szCs w:val="20"/>
          <w:lang w:val="en-IE"/>
        </w:rPr>
        <w:tab/>
      </w:r>
      <w:r>
        <w:rPr>
          <w:rFonts w:ascii="Athelas" w:eastAsia="Arial Unicode MS" w:hAnsi="Athelas" w:cs="Arial Unicode MS"/>
          <w:iCs/>
          <w:color w:val="70AD47" w:themeColor="accent6"/>
          <w:sz w:val="20"/>
          <w:szCs w:val="20"/>
          <w:lang w:val="en-IE"/>
        </w:rPr>
        <w:tab/>
        <w:t xml:space="preserve">    </w:t>
      </w:r>
      <w:r w:rsidR="003055D0">
        <w:rPr>
          <w:rFonts w:ascii="Athelas" w:eastAsia="Arial Unicode MS" w:hAnsi="Athelas" w:cs="Arial Unicode MS"/>
          <w:iCs/>
          <w:color w:val="70AD47" w:themeColor="accent6"/>
          <w:sz w:val="20"/>
          <w:szCs w:val="20"/>
          <w:lang w:val="en-IE"/>
        </w:rPr>
        <w:t xml:space="preserve">                                                   </w:t>
      </w:r>
      <w:r>
        <w:rPr>
          <w:rFonts w:ascii="Athelas" w:eastAsia="Arial Unicode MS" w:hAnsi="Athelas" w:cs="Arial Unicode MS"/>
          <w:iCs/>
          <w:color w:val="70AD47" w:themeColor="accent6"/>
          <w:sz w:val="20"/>
          <w:szCs w:val="20"/>
          <w:lang w:val="en-IE"/>
        </w:rPr>
        <w:t xml:space="preserve">   Telephone:   01 8392001</w:t>
      </w:r>
    </w:p>
    <w:sectPr w:rsidR="00763130" w:rsidRPr="00AC5666" w:rsidSect="00AC5666">
      <w:pgSz w:w="11900" w:h="16840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67"/>
    <w:rsid w:val="00124968"/>
    <w:rsid w:val="001B031B"/>
    <w:rsid w:val="001B1089"/>
    <w:rsid w:val="003055D0"/>
    <w:rsid w:val="00484C26"/>
    <w:rsid w:val="004F2967"/>
    <w:rsid w:val="005248A0"/>
    <w:rsid w:val="00633B4E"/>
    <w:rsid w:val="006E6BB1"/>
    <w:rsid w:val="00763130"/>
    <w:rsid w:val="007A78F6"/>
    <w:rsid w:val="007E17A4"/>
    <w:rsid w:val="0084642B"/>
    <w:rsid w:val="00890445"/>
    <w:rsid w:val="008C7411"/>
    <w:rsid w:val="00917E1F"/>
    <w:rsid w:val="00A0231E"/>
    <w:rsid w:val="00A777A7"/>
    <w:rsid w:val="00AC5666"/>
    <w:rsid w:val="00B62CA9"/>
    <w:rsid w:val="00C15EDC"/>
    <w:rsid w:val="00CA42E6"/>
    <w:rsid w:val="00D27D91"/>
    <w:rsid w:val="00DC714E"/>
    <w:rsid w:val="00E66861"/>
    <w:rsid w:val="00EF38A3"/>
    <w:rsid w:val="00F94ABB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0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7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1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entresut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 Donald</dc:creator>
  <cp:keywords/>
  <dc:description/>
  <cp:lastModifiedBy>Paul Mc Donald</cp:lastModifiedBy>
  <cp:revision>7</cp:revision>
  <cp:lastPrinted>2021-10-29T11:42:00Z</cp:lastPrinted>
  <dcterms:created xsi:type="dcterms:W3CDTF">2021-10-28T11:49:00Z</dcterms:created>
  <dcterms:modified xsi:type="dcterms:W3CDTF">2021-10-29T11:59:00Z</dcterms:modified>
</cp:coreProperties>
</file>